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5A9EA" w14:textId="77777777" w:rsidR="008672E9" w:rsidRPr="0015093F" w:rsidRDefault="008672E9"/>
    <w:p w14:paraId="7FF45BC2" w14:textId="59EEF89C" w:rsidR="008672E9" w:rsidRPr="000D1838" w:rsidRDefault="008672E9" w:rsidP="00031788">
      <w:pPr>
        <w:jc w:val="center"/>
        <w:rPr>
          <w:b/>
          <w:sz w:val="56"/>
          <w:szCs w:val="56"/>
        </w:rPr>
      </w:pPr>
      <w:r w:rsidRPr="000D1838">
        <w:rPr>
          <w:b/>
          <w:sz w:val="56"/>
          <w:szCs w:val="56"/>
        </w:rPr>
        <w:t>Stellwagen Bank National Marine Sanctuary Condition Report</w:t>
      </w:r>
    </w:p>
    <w:p w14:paraId="5C7114F1" w14:textId="77777777" w:rsidR="008672E9" w:rsidRPr="0015093F" w:rsidRDefault="008672E9"/>
    <w:p w14:paraId="793D37F1" w14:textId="77777777" w:rsidR="008672E9" w:rsidRPr="000023A9" w:rsidRDefault="008672E9">
      <w:pPr>
        <w:rPr>
          <w:b/>
          <w:sz w:val="44"/>
          <w:szCs w:val="44"/>
        </w:rPr>
      </w:pPr>
      <w:r w:rsidRPr="000023A9">
        <w:rPr>
          <w:b/>
          <w:sz w:val="44"/>
          <w:szCs w:val="44"/>
        </w:rPr>
        <w:t>Site History and Resources</w:t>
      </w:r>
    </w:p>
    <w:p w14:paraId="3C9802F3" w14:textId="77777777" w:rsidR="008672E9" w:rsidRPr="0015093F" w:rsidRDefault="008672E9"/>
    <w:p w14:paraId="2EB5FB6C" w14:textId="3FC62CE8" w:rsidR="008672E9" w:rsidRPr="0015093F" w:rsidRDefault="008672E9">
      <w:r w:rsidRPr="0015093F">
        <w:t xml:space="preserve">Stellwagen Bank National Marine Sanctuary is one of 14 </w:t>
      </w:r>
      <w:r w:rsidR="000023A9">
        <w:t>national marine sanctuaries</w:t>
      </w:r>
      <w:r w:rsidR="0061512A">
        <w:t>.  These</w:t>
      </w:r>
      <w:r w:rsidR="000023A9">
        <w:t xml:space="preserve"> are ocean and Great Lakes areas </w:t>
      </w:r>
      <w:r w:rsidRPr="0015093F">
        <w:t xml:space="preserve">selected for their </w:t>
      </w:r>
      <w:r w:rsidR="000023A9">
        <w:t>important</w:t>
      </w:r>
      <w:r w:rsidRPr="0015093F">
        <w:t xml:space="preserve"> ecosystems, opportunities for recreation, historical artifacts, and beauty.  This area was set up as a marine sanctuary by the United States congress in 1992.  </w:t>
      </w:r>
      <w:r w:rsidR="000023A9">
        <w:t>The sanctuary's</w:t>
      </w:r>
      <w:r w:rsidRPr="0015093F">
        <w:t xml:space="preserve"> </w:t>
      </w:r>
      <w:r w:rsidR="000023A9">
        <w:t>purpose</w:t>
      </w:r>
      <w:r w:rsidRPr="0015093F">
        <w:t xml:space="preserve"> is to protect the ecosystems </w:t>
      </w:r>
      <w:r w:rsidR="000023A9">
        <w:t xml:space="preserve">and cultural resources </w:t>
      </w:r>
      <w:r w:rsidRPr="0015093F">
        <w:t>in the area while allowing people to use these waters in ways that are not harmful.  The group of people in charg</w:t>
      </w:r>
      <w:r w:rsidR="000023A9">
        <w:t xml:space="preserve">e of maintaining the sanctuary </w:t>
      </w:r>
      <w:r w:rsidRPr="0015093F">
        <w:t xml:space="preserve">is part of the National Oceanic and Atmospheric Administration, within the Department of Commerce.  A key component of the sanctuary's long-term vision is that the ecosystems in this area will be fully restored.  </w:t>
      </w:r>
    </w:p>
    <w:p w14:paraId="167B1B3B" w14:textId="77777777" w:rsidR="008672E9" w:rsidRPr="0015093F" w:rsidRDefault="008672E9"/>
    <w:p w14:paraId="5FD1694C" w14:textId="77777777" w:rsidR="0015093F" w:rsidRDefault="0015093F"/>
    <w:p w14:paraId="0BD0545E" w14:textId="77777777" w:rsidR="008672E9" w:rsidRPr="000D1838" w:rsidRDefault="008672E9">
      <w:pPr>
        <w:rPr>
          <w:b/>
        </w:rPr>
      </w:pPr>
      <w:r w:rsidRPr="000D1838">
        <w:rPr>
          <w:b/>
        </w:rPr>
        <w:t>Land Under Water</w:t>
      </w:r>
    </w:p>
    <w:p w14:paraId="52415AE3" w14:textId="77777777" w:rsidR="008672E9" w:rsidRPr="0015093F" w:rsidRDefault="008672E9"/>
    <w:p w14:paraId="30488DE8" w14:textId="45607521" w:rsidR="008672E9" w:rsidRPr="0015093F" w:rsidRDefault="0061512A">
      <w:r w:rsidRPr="0015093F">
        <w:rPr>
          <w:noProof/>
        </w:rPr>
        <w:drawing>
          <wp:anchor distT="0" distB="0" distL="114300" distR="114300" simplePos="0" relativeHeight="251660288" behindDoc="0" locked="0" layoutInCell="1" allowOverlap="1" wp14:anchorId="0383D1C5" wp14:editId="207A55E5">
            <wp:simplePos x="0" y="0"/>
            <wp:positionH relativeFrom="column">
              <wp:posOffset>3429000</wp:posOffset>
            </wp:positionH>
            <wp:positionV relativeFrom="paragraph">
              <wp:posOffset>144780</wp:posOffset>
            </wp:positionV>
            <wp:extent cx="2370455" cy="35433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0455" cy="3543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672E9" w:rsidRPr="0015093F">
        <w:t xml:space="preserve">The Stellwagen Bank sanctuary is located in the southwestern Gulf of Maine and stretches between Cape Ann and Cape Cod at the mouth of Massachusetts Bay.  The sanctuary is about the size of the state of Rhode Island.  The sea floor in this area has a variety of underwater landforms.  Geologists, scientists who study the earth's history, estimate that these landforms were created about 14,000 years ago at the time when the </w:t>
      </w:r>
      <w:r w:rsidR="000967B2" w:rsidRPr="0015093F">
        <w:t>glaciers that covered the area during the Ice Age were melting and sliding across the land.  During this time, Stellwagen Bank was an island</w:t>
      </w:r>
      <w:r w:rsidR="000023A9">
        <w:t>,</w:t>
      </w:r>
      <w:r w:rsidR="000967B2" w:rsidRPr="0015093F">
        <w:t xml:space="preserve"> and mastodons and wooly mammoth roamed about.  Today, the dominant feature of the sanctuary is Stellwagen Bank, which is a sandy raised area deposited by glaciers.  This narrow, curved underwater island is 19 miles long and 6 miles wide at its widest point.  Water depths over and around the bank range from 65 feet</w:t>
      </w:r>
      <w:r w:rsidR="00C96E28" w:rsidRPr="0015093F">
        <w:t xml:space="preserve"> (the height of a 5-story building)</w:t>
      </w:r>
      <w:r w:rsidR="000967B2" w:rsidRPr="0015093F">
        <w:t xml:space="preserve"> to more than 600 feet</w:t>
      </w:r>
      <w:r w:rsidR="00C96E28" w:rsidRPr="0015093F">
        <w:t xml:space="preserve"> (the height of a tall city building)</w:t>
      </w:r>
      <w:r w:rsidR="000967B2" w:rsidRPr="0015093F">
        <w:t xml:space="preserve">.  </w:t>
      </w:r>
    </w:p>
    <w:p w14:paraId="6A78D625" w14:textId="40CAF687" w:rsidR="00C96E28" w:rsidRPr="0015093F" w:rsidRDefault="00C96E28"/>
    <w:p w14:paraId="38BC339E" w14:textId="77777777" w:rsidR="00C96E28" w:rsidRPr="000D1838" w:rsidRDefault="00576A8A">
      <w:pPr>
        <w:rPr>
          <w:b/>
        </w:rPr>
      </w:pPr>
      <w:r w:rsidRPr="000D1838">
        <w:rPr>
          <w:b/>
        </w:rPr>
        <w:lastRenderedPageBreak/>
        <w:t>Origin of the Name</w:t>
      </w:r>
    </w:p>
    <w:p w14:paraId="2714F6A3" w14:textId="77777777" w:rsidR="00576A8A" w:rsidRPr="0015093F" w:rsidRDefault="00576A8A"/>
    <w:p w14:paraId="6A469491" w14:textId="76B15FFE" w:rsidR="008672E9" w:rsidRPr="0015093F" w:rsidRDefault="00576A8A">
      <w:r w:rsidRPr="0015093F">
        <w:t xml:space="preserve">Stellwagen Bank was named for Henry Stellwagen, the first person to create a map of the bank.  Henry Stellwagen was a lieutenant of the U.S. Navy.  He mapped Stellwagen Bank in 1854 and 1855 </w:t>
      </w:r>
      <w:r w:rsidR="000023A9">
        <w:t>as part of a project</w:t>
      </w:r>
      <w:r w:rsidRPr="0015093F">
        <w:t xml:space="preserve"> mapping the coast for the United States government.  The government agency Stellwagen worked for was called the Coast Survey, and </w:t>
      </w:r>
      <w:r w:rsidR="00DF6A41" w:rsidRPr="0015093F">
        <w:t>its purpose was exploration and mapping of the areas of the ocean around the United States.  This organization later grew into the National Oceanic and Atmospheric Organization which, among other responsibilities, manages our national marine sanctuaries.</w:t>
      </w:r>
    </w:p>
    <w:p w14:paraId="517C9457" w14:textId="77777777" w:rsidR="0065702F" w:rsidRPr="0015093F" w:rsidRDefault="0065702F"/>
    <w:p w14:paraId="3353BF46" w14:textId="2EDDA8F6" w:rsidR="0065702F" w:rsidRPr="000D1838" w:rsidRDefault="0065702F">
      <w:pPr>
        <w:rPr>
          <w:b/>
        </w:rPr>
      </w:pPr>
      <w:r w:rsidRPr="000D1838">
        <w:rPr>
          <w:b/>
        </w:rPr>
        <w:t>Setting</w:t>
      </w:r>
    </w:p>
    <w:p w14:paraId="08A7B89E" w14:textId="77777777" w:rsidR="0065702F" w:rsidRPr="0015093F" w:rsidRDefault="0065702F"/>
    <w:p w14:paraId="30BE7836" w14:textId="3D239BA3" w:rsidR="00576A8A" w:rsidRPr="0015093F" w:rsidRDefault="0065702F">
      <w:r w:rsidRPr="0015093F">
        <w:t xml:space="preserve">Stellwagen Bank and the waters around it serve as one of the most productive fishing areas in the U.S.  The area </w:t>
      </w:r>
      <w:r w:rsidR="00133241" w:rsidRPr="0015093F">
        <w:t>supports</w:t>
      </w:r>
      <w:r w:rsidRPr="0015093F">
        <w:t xml:space="preserve"> marine mammals and fish that are </w:t>
      </w:r>
      <w:r w:rsidR="000023A9">
        <w:t xml:space="preserve">both </w:t>
      </w:r>
      <w:r w:rsidR="00075663">
        <w:t>economic and ecological resources</w:t>
      </w:r>
      <w:r w:rsidRPr="0015093F">
        <w:t xml:space="preserve">.  </w:t>
      </w:r>
      <w:r w:rsidR="00133241" w:rsidRPr="0015093F">
        <w:t xml:space="preserve">Because it is relatively easy to get to from the land, the region is used extensively for whale watching and commercial and recreational fishing.  </w:t>
      </w:r>
    </w:p>
    <w:p w14:paraId="708F6D4D" w14:textId="77777777" w:rsidR="00BB1C18" w:rsidRPr="0015093F" w:rsidRDefault="00BB1C18"/>
    <w:p w14:paraId="54F9926A" w14:textId="3A735DB7" w:rsidR="005B661B" w:rsidRPr="0015093F" w:rsidRDefault="00BB1C18">
      <w:r w:rsidRPr="0015093F">
        <w:t xml:space="preserve">Beginning when New England was a group of colonies, fishing became an important source of income in the area.  Since then, there has been a decline in commercial fishing because new methods of fishing </w:t>
      </w:r>
      <w:r w:rsidR="00075663">
        <w:t>caused</w:t>
      </w:r>
      <w:r w:rsidRPr="0015093F">
        <w:t xml:space="preserve"> entire populations of fish to die out.  However</w:t>
      </w:r>
      <w:r w:rsidR="000023A9">
        <w:t xml:space="preserve"> there continues to be an active</w:t>
      </w:r>
      <w:r w:rsidRPr="0015093F">
        <w:t xml:space="preserve"> fishing business </w:t>
      </w:r>
      <w:r w:rsidR="005B661B" w:rsidRPr="0015093F">
        <w:t>throughout the Gulf of Maine.  The productivity of Stel</w:t>
      </w:r>
      <w:r w:rsidR="000023A9">
        <w:t>l</w:t>
      </w:r>
      <w:r w:rsidR="005B661B" w:rsidRPr="0015093F">
        <w:t xml:space="preserve">wagen Bank and the surrounding coastline led to 400 years of ship traffic across what is now the sanctuary.  As a result, several hundred historic ships have sunken in the area around the sanctuary.  </w:t>
      </w:r>
    </w:p>
    <w:p w14:paraId="2240D2B3" w14:textId="77777777" w:rsidR="005B661B" w:rsidRPr="0015093F" w:rsidRDefault="005B661B"/>
    <w:p w14:paraId="098E80D5" w14:textId="01FFB933" w:rsidR="009553E5" w:rsidRPr="0015093F" w:rsidRDefault="005B661B">
      <w:r w:rsidRPr="0015093F">
        <w:t xml:space="preserve">Today, New England has a wide range of </w:t>
      </w:r>
      <w:r w:rsidR="000023A9">
        <w:t>sources of income</w:t>
      </w:r>
      <w:r w:rsidRPr="0015093F">
        <w:t xml:space="preserve">, including creating and selling </w:t>
      </w:r>
      <w:r w:rsidR="00075663">
        <w:t xml:space="preserve">electrical equipment, packaged foods, weapons, and </w:t>
      </w:r>
      <w:r w:rsidRPr="0015093F">
        <w:t xml:space="preserve">specialized machinery for businesses.  With nearly 4.8 million people living in the area, the unique features and location of Stellwagen Bank bring many resources to more and more </w:t>
      </w:r>
      <w:r w:rsidR="009553E5" w:rsidRPr="0015093F">
        <w:t xml:space="preserve">people using the area for business and recreation.  At the same time, </w:t>
      </w:r>
      <w:r w:rsidR="000023A9">
        <w:t xml:space="preserve">the area needs </w:t>
      </w:r>
      <w:r w:rsidR="00075663">
        <w:t>protection.</w:t>
      </w:r>
    </w:p>
    <w:p w14:paraId="4F5EE78C" w14:textId="77777777" w:rsidR="009553E5" w:rsidRPr="0015093F" w:rsidRDefault="009553E5"/>
    <w:p w14:paraId="3FC46911" w14:textId="77777777" w:rsidR="000D1838" w:rsidRDefault="000D1838">
      <w:pPr>
        <w:rPr>
          <w:b/>
        </w:rPr>
      </w:pPr>
    </w:p>
    <w:p w14:paraId="6CFF7655" w14:textId="77777777" w:rsidR="000D1838" w:rsidRDefault="000D1838">
      <w:pPr>
        <w:rPr>
          <w:b/>
        </w:rPr>
      </w:pPr>
    </w:p>
    <w:p w14:paraId="1F6B8DD2" w14:textId="77777777" w:rsidR="000D1838" w:rsidRDefault="000D1838">
      <w:pPr>
        <w:rPr>
          <w:b/>
        </w:rPr>
      </w:pPr>
    </w:p>
    <w:p w14:paraId="7C2C7D57" w14:textId="77777777" w:rsidR="000D1838" w:rsidRDefault="000D1838">
      <w:pPr>
        <w:rPr>
          <w:b/>
        </w:rPr>
      </w:pPr>
    </w:p>
    <w:p w14:paraId="51D15A75" w14:textId="77777777" w:rsidR="000D1838" w:rsidRDefault="000D1838">
      <w:pPr>
        <w:rPr>
          <w:b/>
        </w:rPr>
      </w:pPr>
    </w:p>
    <w:p w14:paraId="67880B0D" w14:textId="77777777" w:rsidR="000D1838" w:rsidRDefault="000D1838">
      <w:pPr>
        <w:rPr>
          <w:b/>
        </w:rPr>
      </w:pPr>
    </w:p>
    <w:p w14:paraId="691CD5AD" w14:textId="77777777" w:rsidR="000D1838" w:rsidRDefault="000D1838">
      <w:pPr>
        <w:rPr>
          <w:b/>
        </w:rPr>
      </w:pPr>
    </w:p>
    <w:p w14:paraId="123E3387" w14:textId="77777777" w:rsidR="000D1838" w:rsidRDefault="000D1838">
      <w:pPr>
        <w:rPr>
          <w:b/>
        </w:rPr>
      </w:pPr>
    </w:p>
    <w:p w14:paraId="774B882C" w14:textId="77777777" w:rsidR="000D1838" w:rsidRDefault="000D1838">
      <w:pPr>
        <w:rPr>
          <w:b/>
        </w:rPr>
      </w:pPr>
    </w:p>
    <w:p w14:paraId="27B400CA" w14:textId="77777777" w:rsidR="000D1838" w:rsidRDefault="000D1838">
      <w:pPr>
        <w:rPr>
          <w:b/>
        </w:rPr>
      </w:pPr>
    </w:p>
    <w:p w14:paraId="3F8F0226" w14:textId="77777777" w:rsidR="000D1838" w:rsidRDefault="000D1838">
      <w:pPr>
        <w:rPr>
          <w:b/>
        </w:rPr>
      </w:pPr>
    </w:p>
    <w:p w14:paraId="4A709AF0" w14:textId="77777777" w:rsidR="00075663" w:rsidRDefault="00075663">
      <w:pPr>
        <w:rPr>
          <w:b/>
        </w:rPr>
      </w:pPr>
    </w:p>
    <w:p w14:paraId="06E5D668" w14:textId="77777777" w:rsidR="009553E5" w:rsidRPr="000D1838" w:rsidRDefault="009553E5">
      <w:pPr>
        <w:rPr>
          <w:b/>
        </w:rPr>
      </w:pPr>
      <w:r w:rsidRPr="000D1838">
        <w:rPr>
          <w:b/>
        </w:rPr>
        <w:t>Water</w:t>
      </w:r>
    </w:p>
    <w:p w14:paraId="69A38C49" w14:textId="3BAF1549" w:rsidR="009553E5" w:rsidRPr="0015093F" w:rsidRDefault="000D1838">
      <w:r>
        <w:rPr>
          <w:noProof/>
        </w:rPr>
        <w:drawing>
          <wp:anchor distT="0" distB="0" distL="114300" distR="114300" simplePos="0" relativeHeight="251661312" behindDoc="0" locked="0" layoutInCell="1" allowOverlap="1" wp14:anchorId="598D7D1E" wp14:editId="46D0789F">
            <wp:simplePos x="0" y="0"/>
            <wp:positionH relativeFrom="column">
              <wp:posOffset>3086100</wp:posOffset>
            </wp:positionH>
            <wp:positionV relativeFrom="paragraph">
              <wp:posOffset>50165</wp:posOffset>
            </wp:positionV>
            <wp:extent cx="2904490" cy="2256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4490" cy="2256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EFF08F" w14:textId="5A5F6BE0" w:rsidR="00912CFE" w:rsidRPr="0015093F" w:rsidRDefault="00912CFE">
      <w:r w:rsidRPr="0015093F">
        <w:t xml:space="preserve">The water </w:t>
      </w:r>
      <w:r w:rsidR="009950DB">
        <w:t>around</w:t>
      </w:r>
      <w:r w:rsidRPr="0015093F">
        <w:t xml:space="preserve"> Stellwagen B</w:t>
      </w:r>
      <w:r w:rsidR="009950DB">
        <w:t>ank is rich in nutrients, thanks to the ocean currents in this area</w:t>
      </w:r>
      <w:r w:rsidRPr="0015093F">
        <w:t xml:space="preserve">.  </w:t>
      </w:r>
      <w:r w:rsidR="009950DB">
        <w:t>The area's complex landforms</w:t>
      </w:r>
      <w:r w:rsidR="00D64F2C">
        <w:t>, along with t</w:t>
      </w:r>
      <w:r w:rsidR="002C22EE" w:rsidRPr="0015093F">
        <w:t>he flow of rivers into the ocean, winds, and changes between high and low tide</w:t>
      </w:r>
      <w:r w:rsidR="00075663">
        <w:t>,</w:t>
      </w:r>
      <w:r w:rsidR="002C22EE" w:rsidRPr="0015093F">
        <w:t xml:space="preserve"> cause </w:t>
      </w:r>
      <w:r w:rsidR="009950DB">
        <w:t>a particular pattern of ocean currents</w:t>
      </w:r>
      <w:r w:rsidR="002C22EE" w:rsidRPr="0015093F">
        <w:t xml:space="preserve">.  These </w:t>
      </w:r>
      <w:r w:rsidR="009950DB">
        <w:t>currents</w:t>
      </w:r>
      <w:r w:rsidR="002C22EE" w:rsidRPr="0015093F">
        <w:t xml:space="preserve"> </w:t>
      </w:r>
      <w:r w:rsidR="00D64F2C">
        <w:t xml:space="preserve">push the water into the edges of the bank.  This drives </w:t>
      </w:r>
      <w:r w:rsidR="002C22EE" w:rsidRPr="0015093F">
        <w:t xml:space="preserve">nutrient-rich bottom water to the surface in a process called upwelling.  </w:t>
      </w:r>
      <w:r w:rsidR="009950DB">
        <w:t>In</w:t>
      </w:r>
      <w:r w:rsidR="002C22EE" w:rsidRPr="0015093F">
        <w:t xml:space="preserve"> the sunlit </w:t>
      </w:r>
      <w:r w:rsidR="0039306A">
        <w:t xml:space="preserve">surface </w:t>
      </w:r>
      <w:r w:rsidR="002C22EE" w:rsidRPr="0015093F">
        <w:t>waters</w:t>
      </w:r>
      <w:r w:rsidR="009950DB">
        <w:t>, the nutrients from below</w:t>
      </w:r>
      <w:r w:rsidR="002C22EE" w:rsidRPr="0015093F">
        <w:t xml:space="preserve"> support a rich mix of plankton, which attracts and supports a diversity of marine life.  The nutrient-rich waters make Stellwagen Bank sanctuary one of the most important seasonal feeding areas for whales and bluefin tuna in the western North Atlantic.</w:t>
      </w:r>
    </w:p>
    <w:p w14:paraId="5CFA9B05" w14:textId="77777777" w:rsidR="002C22EE" w:rsidRDefault="002C22EE"/>
    <w:p w14:paraId="15BDC812" w14:textId="600BF60E" w:rsidR="0015093F" w:rsidRPr="0015093F" w:rsidRDefault="0015093F"/>
    <w:p w14:paraId="2129E23C" w14:textId="131EC2B2" w:rsidR="002C22EE" w:rsidRPr="000D1838" w:rsidRDefault="002C22EE">
      <w:pPr>
        <w:rPr>
          <w:b/>
        </w:rPr>
      </w:pPr>
      <w:r w:rsidRPr="000D1838">
        <w:rPr>
          <w:b/>
        </w:rPr>
        <w:t>Habitat</w:t>
      </w:r>
    </w:p>
    <w:p w14:paraId="5ED8E5F2" w14:textId="77777777" w:rsidR="002C22EE" w:rsidRPr="0015093F" w:rsidRDefault="002C22EE"/>
    <w:p w14:paraId="3D4415E9" w14:textId="62603BB1" w:rsidR="002C22EE" w:rsidRPr="0015093F" w:rsidRDefault="001F2063">
      <w:r w:rsidRPr="0015093F">
        <w:t xml:space="preserve">The underwater landscape of the sanctuary, which includes Stellwagen Bank and the area around it, is </w:t>
      </w:r>
      <w:r w:rsidR="00D64F2C">
        <w:t>like a</w:t>
      </w:r>
      <w:r w:rsidRPr="0015093F">
        <w:t xml:space="preserve"> patchwork </w:t>
      </w:r>
      <w:r w:rsidR="00D64F2C">
        <w:t xml:space="preserve">quilt made </w:t>
      </w:r>
      <w:r w:rsidRPr="0015093F">
        <w:t xml:space="preserve">of </w:t>
      </w:r>
      <w:r w:rsidR="00D64F2C">
        <w:t>a variety of types of land and covered by a variety of types of organisms.  This varied and lively ocean floor</w:t>
      </w:r>
      <w:r w:rsidRPr="0015093F">
        <w:t xml:space="preserve"> can </w:t>
      </w:r>
      <w:r w:rsidR="00524790" w:rsidRPr="0015093F">
        <w:t>protect animals</w:t>
      </w:r>
      <w:r w:rsidRPr="0015093F">
        <w:t xml:space="preserve"> </w:t>
      </w:r>
      <w:r w:rsidR="00524790" w:rsidRPr="0015093F">
        <w:t xml:space="preserve">both </w:t>
      </w:r>
      <w:r w:rsidRPr="0015093F">
        <w:t xml:space="preserve">from predators and </w:t>
      </w:r>
      <w:r w:rsidR="00524790" w:rsidRPr="0015093F">
        <w:t xml:space="preserve">from currents generated by the changing tides or by storms.   </w:t>
      </w:r>
      <w:r w:rsidR="00D64F2C">
        <w:t>Some ocean floor areas</w:t>
      </w:r>
      <w:r w:rsidR="00524790" w:rsidRPr="0015093F">
        <w:t xml:space="preserve"> also </w:t>
      </w:r>
      <w:r w:rsidRPr="0015093F">
        <w:t xml:space="preserve">enhance capture of prey such as drifting zooplankton </w:t>
      </w:r>
      <w:r w:rsidR="00524790" w:rsidRPr="0015093F">
        <w:t xml:space="preserve">and serve as locations for egg laying.  </w:t>
      </w:r>
      <w:r w:rsidR="009950DB">
        <w:t>This diverse landscape is essential because</w:t>
      </w:r>
      <w:r w:rsidR="00524790" w:rsidRPr="0015093F">
        <w:t xml:space="preserve"> </w:t>
      </w:r>
      <w:r w:rsidR="009950DB">
        <w:t>each species of organism has its own</w:t>
      </w:r>
      <w:r w:rsidR="00524790" w:rsidRPr="0015093F">
        <w:t xml:space="preserve"> habitat requirements</w:t>
      </w:r>
      <w:r w:rsidR="00D64F2C">
        <w:t>,</w:t>
      </w:r>
      <w:r w:rsidR="00524790" w:rsidRPr="0015093F">
        <w:t xml:space="preserve"> and </w:t>
      </w:r>
      <w:r w:rsidR="007F41C9">
        <w:t xml:space="preserve">individual animals need different habitat components </w:t>
      </w:r>
      <w:r w:rsidR="00524790" w:rsidRPr="0015093F">
        <w:t xml:space="preserve">at different stages of </w:t>
      </w:r>
      <w:r w:rsidR="007F41C9">
        <w:t>their lives</w:t>
      </w:r>
      <w:r w:rsidR="00524790" w:rsidRPr="0015093F">
        <w:t xml:space="preserve">. </w:t>
      </w:r>
    </w:p>
    <w:p w14:paraId="5B9CE7EA" w14:textId="4930CC2A" w:rsidR="00524790" w:rsidRPr="0015093F" w:rsidRDefault="00524790"/>
    <w:p w14:paraId="2D79E968" w14:textId="20DED390" w:rsidR="00524790" w:rsidRPr="0015093F" w:rsidRDefault="000D1838">
      <w:r>
        <w:rPr>
          <w:noProof/>
        </w:rPr>
        <w:drawing>
          <wp:anchor distT="0" distB="0" distL="114300" distR="114300" simplePos="0" relativeHeight="251662336" behindDoc="0" locked="0" layoutInCell="1" allowOverlap="1" wp14:anchorId="4D4B52E9" wp14:editId="7CD37234">
            <wp:simplePos x="0" y="0"/>
            <wp:positionH relativeFrom="column">
              <wp:posOffset>2971800</wp:posOffset>
            </wp:positionH>
            <wp:positionV relativeFrom="paragraph">
              <wp:posOffset>62230</wp:posOffset>
            </wp:positionV>
            <wp:extent cx="3314700" cy="218948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21894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B3737" w:rsidRPr="0015093F">
        <w:t>There are five main seafloor habitat types in the Gulf of Maine, and they are all found in the Stellwagen Bank sanctuary.  The five habitat types are rocky outcrop (large rock surfaces), piled boulder (piles of rocks), grave</w:t>
      </w:r>
      <w:r w:rsidR="003F3491">
        <w:t xml:space="preserve">l (small rocks), sand, and mud.  </w:t>
      </w:r>
      <w:r w:rsidR="00FB3737" w:rsidRPr="0015093F">
        <w:t xml:space="preserve">These habitats are spread across the series of banks and deep basins.  Within each habitat type there are many microhabitats formed by the combination of </w:t>
      </w:r>
      <w:r w:rsidR="003F3491">
        <w:t>seafloor types</w:t>
      </w:r>
      <w:r w:rsidR="00FB3737" w:rsidRPr="0015093F">
        <w:t xml:space="preserve"> and the organisms living there.  For example, northern c</w:t>
      </w:r>
      <w:r w:rsidR="00DE6AF8" w:rsidRPr="0015093F">
        <w:t>erianthids, a type of anemone</w:t>
      </w:r>
      <w:r w:rsidR="00FB3737" w:rsidRPr="0015093F">
        <w:t xml:space="preserve"> that burrows in mud, serve as important</w:t>
      </w:r>
      <w:r w:rsidR="00DE6AF8" w:rsidRPr="0015093F">
        <w:t xml:space="preserve"> habitat for redfish and hake </w:t>
      </w:r>
      <w:r w:rsidR="003F3491">
        <w:t>as</w:t>
      </w:r>
      <w:r w:rsidR="00DE6AF8" w:rsidRPr="0015093F">
        <w:t xml:space="preserve"> the young fish hide from predators among the tentacles of the anemones.</w:t>
      </w:r>
    </w:p>
    <w:p w14:paraId="5416C3AB" w14:textId="68C7C9B9" w:rsidR="006B3779" w:rsidRPr="0015093F" w:rsidRDefault="00843331">
      <w:r w:rsidRPr="0015093F">
        <w:t xml:space="preserve">One problem </w:t>
      </w:r>
      <w:r w:rsidR="009950DB">
        <w:t xml:space="preserve">facing the sanctuary </w:t>
      </w:r>
      <w:r w:rsidRPr="0015093F">
        <w:t xml:space="preserve">is simplification, which </w:t>
      </w:r>
      <w:r w:rsidR="009950DB">
        <w:t>is</w:t>
      </w:r>
      <w:r w:rsidRPr="0015093F">
        <w:t xml:space="preserve"> the </w:t>
      </w:r>
      <w:r w:rsidR="003F3491">
        <w:t>flattening</w:t>
      </w:r>
      <w:r w:rsidRPr="0015093F">
        <w:t xml:space="preserve"> of three-dimensional structure caused by fishing gear that scrapes against the sea floor.  Simplification of seafloor habitat has been shown to increase the mortality of young fish such as Atlantic cod and winter flounder that utilize the structure provided by ocean animals on the sea floor </w:t>
      </w:r>
      <w:r w:rsidR="00864FDE" w:rsidRPr="0015093F">
        <w:t>and layers of rock for protection from predators. Studies that use computer models to make predictions have demonstrated that deaths of young fish cau</w:t>
      </w:r>
      <w:r w:rsidR="003F3491">
        <w:t>sed by loss of habitat can significantly decrease the size of a fish population</w:t>
      </w:r>
      <w:r w:rsidR="00864FDE" w:rsidRPr="0015093F">
        <w:t xml:space="preserve">.  </w:t>
      </w:r>
    </w:p>
    <w:p w14:paraId="7FDAD4D2" w14:textId="77777777" w:rsidR="006B3779" w:rsidRDefault="006B3779"/>
    <w:p w14:paraId="3C72EDAD" w14:textId="52F4E184" w:rsidR="0015093F" w:rsidRPr="0015093F" w:rsidRDefault="0015093F"/>
    <w:p w14:paraId="2C6F8E98" w14:textId="77777777" w:rsidR="0015093F" w:rsidRDefault="0015093F"/>
    <w:p w14:paraId="51F1EF80" w14:textId="10ABB3ED" w:rsidR="008F0C69" w:rsidRPr="000D1838" w:rsidRDefault="007D7C69">
      <w:pPr>
        <w:rPr>
          <w:b/>
        </w:rPr>
      </w:pPr>
      <w:r w:rsidRPr="000D1838">
        <w:rPr>
          <w:b/>
        </w:rPr>
        <w:t>Living Resources</w:t>
      </w:r>
    </w:p>
    <w:p w14:paraId="7513B8F6" w14:textId="77777777" w:rsidR="007D7C69" w:rsidRPr="0015093F" w:rsidRDefault="007D7C69"/>
    <w:p w14:paraId="262236A2" w14:textId="3A4038B6" w:rsidR="007D7C69" w:rsidRPr="0015093F" w:rsidRDefault="007D7C69">
      <w:r w:rsidRPr="0015093F">
        <w:t xml:space="preserve">Stellwagen Bank sanctuary's nutrient-rich waters and diverse bottom terrain provide habitat for many invertebrate, fish, and seabird species.  The abundance of prey species attracts marine mammals, such as the </w:t>
      </w:r>
      <w:r w:rsidR="00D50A98">
        <w:t>North Atlantic right whale and the humpback whale.  Both of these whale species are endangered, and t</w:t>
      </w:r>
      <w:r w:rsidRPr="0015093F">
        <w:t xml:space="preserve">he sanctuary is one of the primary feeding grounds of the humpback whale in the North Atlantic.  </w:t>
      </w:r>
    </w:p>
    <w:p w14:paraId="0996ACC9" w14:textId="77777777" w:rsidR="007D7C69" w:rsidRPr="0015093F" w:rsidRDefault="007D7C69"/>
    <w:p w14:paraId="6F4B16FA" w14:textId="2EF30484" w:rsidR="007D7C69" w:rsidRPr="0015093F" w:rsidRDefault="007D7C69">
      <w:r w:rsidRPr="0015093F">
        <w:t xml:space="preserve">A wide variety of invertebrates are present in the sanctuary.  This includes large cerianthid anemones, which </w:t>
      </w:r>
      <w:r w:rsidR="00D50A98">
        <w:t>live</w:t>
      </w:r>
      <w:r w:rsidRPr="0015093F">
        <w:t xml:space="preserve"> in deep mud basins, and sand dollars and sea stars, which </w:t>
      </w:r>
      <w:r w:rsidR="00D50A98">
        <w:t>live</w:t>
      </w:r>
      <w:r w:rsidRPr="0015093F">
        <w:t xml:space="preserve"> in the shallower sand areas.  Structure-forming seafloor animals such as sponges and anemones, provide </w:t>
      </w:r>
      <w:r w:rsidR="00D50A98">
        <w:t>protection</w:t>
      </w:r>
      <w:r w:rsidRPr="0015093F">
        <w:t xml:space="preserve"> and nursery habitat for juvenile fish of many species, including Atlantic cod and Acadian redfish.  </w:t>
      </w:r>
    </w:p>
    <w:p w14:paraId="560C245F" w14:textId="52FE845F" w:rsidR="007D7C69" w:rsidRPr="0015093F" w:rsidRDefault="000D1838">
      <w:r>
        <w:rPr>
          <w:noProof/>
        </w:rPr>
        <w:drawing>
          <wp:anchor distT="0" distB="0" distL="114300" distR="114300" simplePos="0" relativeHeight="251663360" behindDoc="0" locked="0" layoutInCell="1" allowOverlap="1" wp14:anchorId="56C31FDC" wp14:editId="092919DD">
            <wp:simplePos x="0" y="0"/>
            <wp:positionH relativeFrom="column">
              <wp:posOffset>1943100</wp:posOffset>
            </wp:positionH>
            <wp:positionV relativeFrom="paragraph">
              <wp:posOffset>126365</wp:posOffset>
            </wp:positionV>
            <wp:extent cx="3753485" cy="2713355"/>
            <wp:effectExtent l="0" t="0" r="571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3485" cy="27133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ADC22C9" w14:textId="042B859A" w:rsidR="007D7C69" w:rsidRPr="0015093F" w:rsidRDefault="007D7C69">
      <w:r w:rsidRPr="0015093F">
        <w:t xml:space="preserve">The diverse seafloor </w:t>
      </w:r>
      <w:r w:rsidR="00D50A98">
        <w:t>habitats</w:t>
      </w:r>
      <w:r w:rsidRPr="0015093F">
        <w:t xml:space="preserve"> support 72 species of fish in the sanctuary.  The seafloor fish commu</w:t>
      </w:r>
      <w:r w:rsidR="00D50A98">
        <w:t>nity includes cod and haddock which are desirable in the fishing industry</w:t>
      </w:r>
      <w:r w:rsidRPr="0015093F">
        <w:t xml:space="preserve">.  </w:t>
      </w:r>
      <w:r w:rsidR="00D50A98">
        <w:t>It also includes</w:t>
      </w:r>
      <w:r w:rsidRPr="0015093F">
        <w:t xml:space="preserve"> sand lance (a small eel-like fish</w:t>
      </w:r>
      <w:r w:rsidR="005300A2" w:rsidRPr="0015093F">
        <w:t xml:space="preserve">), mackerel, and herring, </w:t>
      </w:r>
      <w:r w:rsidR="00D50A98">
        <w:t>which</w:t>
      </w:r>
      <w:r w:rsidR="005300A2" w:rsidRPr="0015093F">
        <w:t xml:space="preserve"> serve as the primary prey of humpback, fin, and minke whales feeding in the sanctuary.  </w:t>
      </w:r>
    </w:p>
    <w:p w14:paraId="09236963" w14:textId="77777777" w:rsidR="006B3779" w:rsidRPr="0015093F" w:rsidRDefault="006B3779"/>
    <w:p w14:paraId="2E8EC06D" w14:textId="28787025" w:rsidR="006B3779" w:rsidRPr="0015093F" w:rsidRDefault="009E74B3">
      <w:r w:rsidRPr="0015093F">
        <w:t xml:space="preserve">The sanctuary is the seasonal home to two species of endangered sea turtles, the Atlantic </w:t>
      </w:r>
      <w:r w:rsidR="0062696E">
        <w:t xml:space="preserve">ridley </w:t>
      </w:r>
      <w:r w:rsidRPr="0015093F">
        <w:t xml:space="preserve">and leatherback.  The leatherback is the only species of sea turtle that journeys to </w:t>
      </w:r>
      <w:r w:rsidR="0062696E">
        <w:t xml:space="preserve">these </w:t>
      </w:r>
      <w:r w:rsidRPr="0015093F">
        <w:t xml:space="preserve">cold waters for </w:t>
      </w:r>
      <w:r w:rsidR="0062696E">
        <w:t xml:space="preserve">summer </w:t>
      </w:r>
      <w:r w:rsidRPr="0015093F">
        <w:t>feeding activities.  Likely prey include jellyfish that are abundant in these waters during t</w:t>
      </w:r>
      <w:r w:rsidR="0062696E">
        <w:t>he summer.</w:t>
      </w:r>
      <w:r w:rsidRPr="0015093F">
        <w:t xml:space="preserve">  Atlantic ridleys are observed in waters off Massachusetts as juveniles, having either swum or drifted north in the Gulf Stream from hatching areas off </w:t>
      </w:r>
      <w:r w:rsidR="0062696E">
        <w:t>the southern coast of Mexico.  In addition to turtles, a</w:t>
      </w:r>
      <w:r w:rsidRPr="0015093F">
        <w:t xml:space="preserve">pproximately 43 species of seabirds inhabit the sanctuary at times throughout the year.  </w:t>
      </w:r>
    </w:p>
    <w:p w14:paraId="62774BAF" w14:textId="77777777" w:rsidR="009E74B3" w:rsidRPr="0015093F" w:rsidRDefault="009E74B3"/>
    <w:p w14:paraId="159F514B" w14:textId="69CF644F" w:rsidR="009E74B3" w:rsidRDefault="009E74B3">
      <w:r w:rsidRPr="0015093F">
        <w:t xml:space="preserve">Whales are the most visible occupants of sanctuary waters.  Seventeen species of marine mammals are known to frequent the sanctuary, humpback whales being perhaps the most noticeable because of their large size, </w:t>
      </w:r>
      <w:r w:rsidR="0062696E">
        <w:t>intriguing</w:t>
      </w:r>
      <w:r w:rsidRPr="0015093F">
        <w:t xml:space="preserve"> behavior, and distinctive markings.  North Atlantic right whales are some of the world's most endangered whales.  Every year, approximately one-third of the North Atlantic right whale population utilizes the sanctuary and nearby waters for feeding and nursing.  Fin whales, the second largest of the world's</w:t>
      </w:r>
      <w:r w:rsidR="0062696E">
        <w:t xml:space="preserve"> whales, are the most common sp</w:t>
      </w:r>
      <w:r w:rsidRPr="0015093F">
        <w:t xml:space="preserve">ecies of large baleen (toothless) whale in the Gulf of Maine and are regularly seen in the sanctuary, along with the smaller minke whales.  Harbor and gray seals are also commonly observed in the sanctuary.  </w:t>
      </w:r>
    </w:p>
    <w:p w14:paraId="2E99561F" w14:textId="0DEB2ED4" w:rsidR="0015093F" w:rsidRDefault="000D1838">
      <w:pPr>
        <w:rPr>
          <w:noProof/>
        </w:rPr>
      </w:pPr>
      <w:r>
        <w:rPr>
          <w:noProof/>
        </w:rPr>
        <w:drawing>
          <wp:anchor distT="0" distB="0" distL="114300" distR="114300" simplePos="0" relativeHeight="251665408" behindDoc="0" locked="0" layoutInCell="1" allowOverlap="1" wp14:anchorId="2E2406C4" wp14:editId="12702341">
            <wp:simplePos x="0" y="0"/>
            <wp:positionH relativeFrom="column">
              <wp:posOffset>0</wp:posOffset>
            </wp:positionH>
            <wp:positionV relativeFrom="paragraph">
              <wp:posOffset>69850</wp:posOffset>
            </wp:positionV>
            <wp:extent cx="5486400" cy="28428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42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74ABB8A" w14:textId="77777777" w:rsidR="0015093F" w:rsidRDefault="0015093F">
      <w:pPr>
        <w:rPr>
          <w:noProof/>
        </w:rPr>
      </w:pPr>
    </w:p>
    <w:p w14:paraId="36D74FAA" w14:textId="77777777" w:rsidR="0062696E" w:rsidRDefault="0062696E">
      <w:pPr>
        <w:rPr>
          <w:b/>
        </w:rPr>
      </w:pPr>
    </w:p>
    <w:p w14:paraId="7D18047F" w14:textId="77777777" w:rsidR="0062696E" w:rsidRDefault="0062696E">
      <w:pPr>
        <w:rPr>
          <w:b/>
        </w:rPr>
      </w:pPr>
    </w:p>
    <w:p w14:paraId="1D7170E1" w14:textId="77777777" w:rsidR="0062696E" w:rsidRDefault="0062696E">
      <w:pPr>
        <w:rPr>
          <w:b/>
        </w:rPr>
      </w:pPr>
    </w:p>
    <w:p w14:paraId="24041B37" w14:textId="77777777" w:rsidR="0062696E" w:rsidRDefault="0062696E">
      <w:pPr>
        <w:rPr>
          <w:b/>
        </w:rPr>
      </w:pPr>
    </w:p>
    <w:p w14:paraId="4C94DEA7" w14:textId="77777777" w:rsidR="0062696E" w:rsidRDefault="0062696E">
      <w:pPr>
        <w:rPr>
          <w:b/>
        </w:rPr>
      </w:pPr>
    </w:p>
    <w:p w14:paraId="062E8610" w14:textId="77777777" w:rsidR="0062696E" w:rsidRDefault="0062696E">
      <w:pPr>
        <w:rPr>
          <w:b/>
        </w:rPr>
      </w:pPr>
    </w:p>
    <w:p w14:paraId="41D9BBAD" w14:textId="77777777" w:rsidR="0062696E" w:rsidRDefault="0062696E">
      <w:pPr>
        <w:rPr>
          <w:b/>
        </w:rPr>
      </w:pPr>
    </w:p>
    <w:p w14:paraId="5901A799" w14:textId="77777777" w:rsidR="0062696E" w:rsidRDefault="0062696E">
      <w:pPr>
        <w:rPr>
          <w:b/>
        </w:rPr>
      </w:pPr>
    </w:p>
    <w:p w14:paraId="2F878AED" w14:textId="77777777" w:rsidR="0062696E" w:rsidRDefault="0062696E">
      <w:pPr>
        <w:rPr>
          <w:b/>
        </w:rPr>
      </w:pPr>
    </w:p>
    <w:p w14:paraId="7DE9609D" w14:textId="77777777" w:rsidR="0062696E" w:rsidRDefault="0062696E">
      <w:pPr>
        <w:rPr>
          <w:b/>
        </w:rPr>
      </w:pPr>
    </w:p>
    <w:p w14:paraId="7D2C61EA" w14:textId="77777777" w:rsidR="0062696E" w:rsidRDefault="0062696E">
      <w:pPr>
        <w:rPr>
          <w:b/>
        </w:rPr>
      </w:pPr>
    </w:p>
    <w:p w14:paraId="2AB54A04" w14:textId="77777777" w:rsidR="0062696E" w:rsidRDefault="0062696E">
      <w:pPr>
        <w:rPr>
          <w:b/>
        </w:rPr>
      </w:pPr>
    </w:p>
    <w:p w14:paraId="4A86FAD0" w14:textId="77777777" w:rsidR="003135C5" w:rsidRDefault="003135C5">
      <w:pPr>
        <w:rPr>
          <w:b/>
        </w:rPr>
      </w:pPr>
    </w:p>
    <w:p w14:paraId="5E97B9D1" w14:textId="5B3E2EFE" w:rsidR="00753351" w:rsidRPr="000D1838" w:rsidRDefault="00753351">
      <w:pPr>
        <w:rPr>
          <w:b/>
        </w:rPr>
      </w:pPr>
      <w:bookmarkStart w:id="0" w:name="_GoBack"/>
      <w:bookmarkEnd w:id="0"/>
      <w:r w:rsidRPr="000D1838">
        <w:rPr>
          <w:b/>
        </w:rPr>
        <w:t>Maritime Archaeological Resources</w:t>
      </w:r>
    </w:p>
    <w:p w14:paraId="7DC07464" w14:textId="7C8EE808" w:rsidR="00753351" w:rsidRPr="0015093F" w:rsidRDefault="00753351"/>
    <w:p w14:paraId="7B9D9A1D" w14:textId="11687232" w:rsidR="00753351" w:rsidRPr="0015093F" w:rsidRDefault="0062696E">
      <w:r>
        <w:rPr>
          <w:noProof/>
        </w:rPr>
        <w:drawing>
          <wp:anchor distT="0" distB="0" distL="114300" distR="114300" simplePos="0" relativeHeight="251666432" behindDoc="0" locked="0" layoutInCell="1" allowOverlap="1" wp14:anchorId="0534C129" wp14:editId="0D003B2C">
            <wp:simplePos x="0" y="0"/>
            <wp:positionH relativeFrom="column">
              <wp:posOffset>3657600</wp:posOffset>
            </wp:positionH>
            <wp:positionV relativeFrom="paragraph">
              <wp:posOffset>1014095</wp:posOffset>
            </wp:positionV>
            <wp:extent cx="2184400" cy="1815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8154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In addition to its ecological resources, the sanctuary contains Archaeological resources that can teach us about our nation's history. </w:t>
      </w:r>
      <w:r w:rsidR="00753351" w:rsidRPr="0015093F">
        <w:t xml:space="preserve">Hundreds of years of fishing, whaling, and ocean transportation have made the sanctuary a place with plenty of shipwrecks to study.  Since researchers began investigating the sanctuary's historical resources in 2,000, archaeologists have located 18 historic shipwreck sites and identified five of them by name.  </w:t>
      </w:r>
    </w:p>
    <w:p w14:paraId="3225DD76" w14:textId="31DFB94A" w:rsidR="00753351" w:rsidRPr="0015093F" w:rsidRDefault="00753351"/>
    <w:p w14:paraId="71ADBEBF" w14:textId="1327AB96" w:rsidR="00753351" w:rsidRPr="0015093F" w:rsidRDefault="00753351">
      <w:r w:rsidRPr="0015093F">
        <w:t xml:space="preserve">The most historically significant shipwreck is a passenger ship called the Portland, which was lost in a storm in 1898.  Known as </w:t>
      </w:r>
      <w:r w:rsidR="000D3589" w:rsidRPr="0015093F">
        <w:t>the "Titanic of New England," this large</w:t>
      </w:r>
      <w:r w:rsidR="00E0261C" w:rsidRPr="0015093F">
        <w:t>, luxurious</w:t>
      </w:r>
      <w:r w:rsidR="000D3589" w:rsidRPr="0015093F">
        <w:t xml:space="preserve"> steamship was carrying over 100 people when it sank to the ocean floor.  </w:t>
      </w:r>
      <w:r w:rsidR="00E0261C" w:rsidRPr="0015093F">
        <w:t xml:space="preserve">The remains were discovered in 1989 and visited by a team of divers in 2008.  </w:t>
      </w:r>
      <w:r w:rsidR="005D71CB" w:rsidRPr="0015093F">
        <w:t xml:space="preserve">The divers found plates, pitchers, sinks, and other items scattered </w:t>
      </w:r>
      <w:r w:rsidR="00D00BDE" w:rsidRPr="0015093F">
        <w:t>around</w:t>
      </w:r>
      <w:r w:rsidR="005D71CB" w:rsidRPr="0015093F">
        <w:t xml:space="preserve"> </w:t>
      </w:r>
      <w:r w:rsidR="00D00BDE" w:rsidRPr="0015093F">
        <w:t>the remains</w:t>
      </w:r>
      <w:r w:rsidR="005D71CB" w:rsidRPr="0015093F">
        <w:t xml:space="preserve"> of the ship.  </w:t>
      </w:r>
    </w:p>
    <w:p w14:paraId="341DF5DF" w14:textId="74F1738F" w:rsidR="00E0261C" w:rsidRPr="0015093F" w:rsidRDefault="00E0261C"/>
    <w:p w14:paraId="7C6E36B6" w14:textId="76F984E7" w:rsidR="00E0261C" w:rsidRPr="0015093F" w:rsidRDefault="000D1838">
      <w:r>
        <w:rPr>
          <w:noProof/>
        </w:rPr>
        <w:drawing>
          <wp:anchor distT="0" distB="0" distL="114300" distR="114300" simplePos="0" relativeHeight="251667456" behindDoc="0" locked="0" layoutInCell="1" allowOverlap="1" wp14:anchorId="0A410367" wp14:editId="73CA6642">
            <wp:simplePos x="0" y="0"/>
            <wp:positionH relativeFrom="column">
              <wp:posOffset>-571500</wp:posOffset>
            </wp:positionH>
            <wp:positionV relativeFrom="paragraph">
              <wp:posOffset>163195</wp:posOffset>
            </wp:positionV>
            <wp:extent cx="2590800" cy="26289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62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0261C" w:rsidRPr="0015093F">
        <w:t xml:space="preserve">Another archaeological site contains the shipwrecks of two coal-carrying ships that collided in December 1902.  The Frank A. Palmer and the Louise B. Crary were bringing coal to Boston when they collided and sank.  </w:t>
      </w:r>
      <w:r w:rsidR="0089588C">
        <w:t>Sonar</w:t>
      </w:r>
      <w:r w:rsidR="00E0261C" w:rsidRPr="0015093F">
        <w:t xml:space="preserve"> images collected in 2002 and 2003 clearly show the hulls of the two large ships, their bows locked together for all time.  </w:t>
      </w:r>
    </w:p>
    <w:p w14:paraId="3578D7AF" w14:textId="77777777" w:rsidR="006B3779" w:rsidRDefault="006B3779"/>
    <w:p w14:paraId="36C1D781" w14:textId="77777777" w:rsidR="000D1838" w:rsidRDefault="000D1838">
      <w:pPr>
        <w:rPr>
          <w:sz w:val="44"/>
          <w:szCs w:val="44"/>
        </w:rPr>
      </w:pPr>
    </w:p>
    <w:p w14:paraId="45754E7F" w14:textId="77777777" w:rsidR="000D1838" w:rsidRDefault="000D1838">
      <w:pPr>
        <w:rPr>
          <w:sz w:val="44"/>
          <w:szCs w:val="44"/>
        </w:rPr>
      </w:pPr>
    </w:p>
    <w:p w14:paraId="405147C9" w14:textId="77777777" w:rsidR="000D1838" w:rsidRDefault="000D1838">
      <w:pPr>
        <w:rPr>
          <w:sz w:val="44"/>
          <w:szCs w:val="44"/>
        </w:rPr>
      </w:pPr>
    </w:p>
    <w:p w14:paraId="093BC835" w14:textId="77777777" w:rsidR="000D1838" w:rsidRDefault="000D1838">
      <w:pPr>
        <w:rPr>
          <w:sz w:val="44"/>
          <w:szCs w:val="44"/>
        </w:rPr>
      </w:pPr>
    </w:p>
    <w:p w14:paraId="557C5918" w14:textId="77777777" w:rsidR="000D1838" w:rsidRDefault="000D1838">
      <w:pPr>
        <w:rPr>
          <w:sz w:val="44"/>
          <w:szCs w:val="44"/>
        </w:rPr>
      </w:pPr>
    </w:p>
    <w:p w14:paraId="1E72BE45" w14:textId="77777777" w:rsidR="000D1838" w:rsidRDefault="000D1838">
      <w:pPr>
        <w:rPr>
          <w:sz w:val="44"/>
          <w:szCs w:val="44"/>
        </w:rPr>
      </w:pPr>
    </w:p>
    <w:p w14:paraId="32FA1AA9" w14:textId="77777777" w:rsidR="000D1838" w:rsidRDefault="000D1838">
      <w:pPr>
        <w:rPr>
          <w:sz w:val="44"/>
          <w:szCs w:val="44"/>
        </w:rPr>
      </w:pPr>
    </w:p>
    <w:p w14:paraId="3FDD84B6" w14:textId="77777777" w:rsidR="000D1838" w:rsidRDefault="000D1838">
      <w:pPr>
        <w:rPr>
          <w:sz w:val="44"/>
          <w:szCs w:val="44"/>
        </w:rPr>
      </w:pPr>
    </w:p>
    <w:p w14:paraId="30390040" w14:textId="77777777" w:rsidR="000D1838" w:rsidRDefault="000D1838">
      <w:pPr>
        <w:rPr>
          <w:sz w:val="44"/>
          <w:szCs w:val="44"/>
        </w:rPr>
      </w:pPr>
    </w:p>
    <w:p w14:paraId="15CB71B1" w14:textId="77777777" w:rsidR="000D1838" w:rsidRDefault="000D1838">
      <w:pPr>
        <w:rPr>
          <w:sz w:val="44"/>
          <w:szCs w:val="44"/>
        </w:rPr>
      </w:pPr>
    </w:p>
    <w:p w14:paraId="783B16D6" w14:textId="4DAFF230" w:rsidR="00031788" w:rsidRPr="00031788" w:rsidRDefault="00031788">
      <w:pPr>
        <w:rPr>
          <w:sz w:val="44"/>
          <w:szCs w:val="44"/>
        </w:rPr>
      </w:pPr>
      <w:r w:rsidRPr="00031788">
        <w:rPr>
          <w:sz w:val="44"/>
          <w:szCs w:val="44"/>
        </w:rPr>
        <w:t>Impacts on the Sanctuary</w:t>
      </w:r>
    </w:p>
    <w:p w14:paraId="0DE7FBB8" w14:textId="5B9DF949" w:rsidR="00031788" w:rsidRPr="0015093F" w:rsidRDefault="00031788"/>
    <w:p w14:paraId="77F7365A" w14:textId="338D26C1" w:rsidR="006B3779" w:rsidRPr="000D1838" w:rsidRDefault="009178AF">
      <w:pPr>
        <w:rPr>
          <w:b/>
        </w:rPr>
      </w:pPr>
      <w:r w:rsidRPr="000D1838">
        <w:rPr>
          <w:b/>
        </w:rPr>
        <w:t>Shipping</w:t>
      </w:r>
    </w:p>
    <w:p w14:paraId="16167AEC" w14:textId="085D56E2" w:rsidR="00576A8A" w:rsidRPr="0015093F" w:rsidRDefault="00843331">
      <w:r w:rsidRPr="0015093F">
        <w:t xml:space="preserve"> </w:t>
      </w:r>
    </w:p>
    <w:p w14:paraId="27C9042A" w14:textId="6B1F2097" w:rsidR="00E93E08" w:rsidRPr="0015093F" w:rsidRDefault="00E93E08">
      <w:r w:rsidRPr="0015093F">
        <w:t xml:space="preserve">Stellwagen Bank sits at the mouth of Massachusetts Bay and is open to ship traffic traveling to and from the Port of Boston, which is a major port for container ships.  </w:t>
      </w:r>
      <w:r w:rsidR="00D87C1F" w:rsidRPr="0015093F">
        <w:t xml:space="preserve">Ships passing through the sanctuary include cruise liners, container ships (some with hazardous materials), and natural gas and oil tankers.  </w:t>
      </w:r>
      <w:r w:rsidR="00AA1456" w:rsidRPr="0015093F">
        <w:t>Several p</w:t>
      </w:r>
      <w:r w:rsidR="00D87C1F" w:rsidRPr="0015093F">
        <w:t>roblems can be caused by ship traffic through the sanctuary</w:t>
      </w:r>
      <w:r w:rsidR="00AA1456" w:rsidRPr="0015093F">
        <w:t xml:space="preserve">.  Noise from ships can interfere with whales' ability to find food, and ships can also strike these animals.  </w:t>
      </w:r>
      <w:r w:rsidR="008366DD" w:rsidRPr="0015093F">
        <w:t>Ships also pollute the sanctuary</w:t>
      </w:r>
      <w:r w:rsidR="003C0F69">
        <w:t xml:space="preserve"> by releasing materials such as</w:t>
      </w:r>
      <w:r w:rsidR="008366DD" w:rsidRPr="0015093F">
        <w:t xml:space="preserve"> water from sinks and showers into the ocean.  In addition, </w:t>
      </w:r>
      <w:r w:rsidR="00913BCA">
        <w:t>organisms</w:t>
      </w:r>
      <w:r w:rsidR="008366DD" w:rsidRPr="0015093F">
        <w:t xml:space="preserve"> are sometimes unintentionally carried across the ocean</w:t>
      </w:r>
      <w:r w:rsidR="00156FF9">
        <w:t xml:space="preserve"> which can interfere with local ecosystems</w:t>
      </w:r>
      <w:r w:rsidR="008366DD" w:rsidRPr="0015093F">
        <w:t xml:space="preserve">.  Ships contain a component called a ballast tank which is filled with ocean water in order to stabilize the ship.  Because the ballast is filled at the ship's departure city and emptied where it arrives, it carries with it a sampling of marine organisms.  Sometimes an </w:t>
      </w:r>
      <w:r w:rsidR="00156FF9">
        <w:t>organism</w:t>
      </w:r>
      <w:r w:rsidR="008366DD" w:rsidRPr="0015093F">
        <w:t xml:space="preserve"> from across the ocean is so successful in a local environment that it interferes with the abilities of native </w:t>
      </w:r>
      <w:r w:rsidR="00156FF9">
        <w:t>organisms</w:t>
      </w:r>
      <w:r w:rsidR="008366DD" w:rsidRPr="0015093F">
        <w:t xml:space="preserve"> to survive.  </w:t>
      </w:r>
      <w:r w:rsidR="00156FF9">
        <w:t>These o</w:t>
      </w:r>
      <w:r w:rsidR="00D0362B" w:rsidRPr="0015093F">
        <w:t xml:space="preserve">rganisms </w:t>
      </w:r>
      <w:r w:rsidR="00156FF9">
        <w:t>are known as invasive species.</w:t>
      </w:r>
    </w:p>
    <w:p w14:paraId="65B1823E" w14:textId="77777777" w:rsidR="00E93E08" w:rsidRPr="0015093F" w:rsidRDefault="00E93E08"/>
    <w:p w14:paraId="02ECA66E" w14:textId="06E7DD7C" w:rsidR="001735DA" w:rsidRPr="0015093F" w:rsidRDefault="001735DA">
      <w:r w:rsidRPr="0015093F">
        <w:rPr>
          <w:noProof/>
        </w:rPr>
        <w:drawing>
          <wp:anchor distT="0" distB="0" distL="114300" distR="114300" simplePos="0" relativeHeight="251658240" behindDoc="0" locked="0" layoutInCell="1" allowOverlap="1" wp14:anchorId="318C82BB" wp14:editId="15026626">
            <wp:simplePos x="0" y="0"/>
            <wp:positionH relativeFrom="column">
              <wp:posOffset>0</wp:posOffset>
            </wp:positionH>
            <wp:positionV relativeFrom="paragraph">
              <wp:posOffset>0</wp:posOffset>
            </wp:positionV>
            <wp:extent cx="3657600" cy="23596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3596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158CAB7" w14:textId="77777777" w:rsidR="001735DA" w:rsidRPr="0015093F" w:rsidRDefault="001735DA"/>
    <w:p w14:paraId="5C2C294B" w14:textId="77777777" w:rsidR="0015093F" w:rsidRPr="0015093F" w:rsidRDefault="0015093F"/>
    <w:p w14:paraId="2538FF3C" w14:textId="77777777" w:rsidR="0015093F" w:rsidRPr="0015093F" w:rsidRDefault="0015093F"/>
    <w:p w14:paraId="16A4643C" w14:textId="77777777" w:rsidR="0015093F" w:rsidRPr="0015093F" w:rsidRDefault="0015093F"/>
    <w:p w14:paraId="3BA6178E" w14:textId="77777777" w:rsidR="0015093F" w:rsidRPr="0015093F" w:rsidRDefault="0015093F"/>
    <w:p w14:paraId="6DE2808B" w14:textId="77777777" w:rsidR="0015093F" w:rsidRPr="0015093F" w:rsidRDefault="0015093F"/>
    <w:p w14:paraId="256A4C29" w14:textId="77777777" w:rsidR="0015093F" w:rsidRPr="0015093F" w:rsidRDefault="0015093F"/>
    <w:p w14:paraId="79F87784" w14:textId="77777777" w:rsidR="0015093F" w:rsidRPr="0015093F" w:rsidRDefault="0015093F"/>
    <w:p w14:paraId="4C0DECC0" w14:textId="77777777" w:rsidR="0015093F" w:rsidRPr="0015093F" w:rsidRDefault="0015093F"/>
    <w:p w14:paraId="4D406DDF" w14:textId="77777777" w:rsidR="0015093F" w:rsidRPr="0015093F" w:rsidRDefault="0015093F"/>
    <w:p w14:paraId="3BC3E1F9" w14:textId="77777777" w:rsidR="0015093F" w:rsidRPr="0015093F" w:rsidRDefault="0015093F"/>
    <w:p w14:paraId="64C0DEC1" w14:textId="77777777" w:rsidR="0015093F" w:rsidRPr="0015093F" w:rsidRDefault="0015093F"/>
    <w:p w14:paraId="562E6F06" w14:textId="77777777" w:rsidR="0015093F" w:rsidRPr="0015093F" w:rsidRDefault="0015093F"/>
    <w:p w14:paraId="4E661C02" w14:textId="77777777" w:rsidR="0015093F" w:rsidRPr="0015093F" w:rsidRDefault="0015093F"/>
    <w:p w14:paraId="7C42B8AF" w14:textId="6476F87C" w:rsidR="00EE2DAF" w:rsidRPr="000D1838" w:rsidRDefault="00EE2DAF">
      <w:pPr>
        <w:rPr>
          <w:b/>
        </w:rPr>
      </w:pPr>
      <w:r w:rsidRPr="000D1838">
        <w:rPr>
          <w:b/>
        </w:rPr>
        <w:t>Discharges and Dumping Sites</w:t>
      </w:r>
    </w:p>
    <w:p w14:paraId="26B40D82" w14:textId="77777777" w:rsidR="00EE2DAF" w:rsidRPr="0015093F" w:rsidRDefault="00EE2DAF"/>
    <w:p w14:paraId="43279918" w14:textId="70809396" w:rsidR="00EE2DAF" w:rsidRPr="0015093F" w:rsidRDefault="00EE2DAF">
      <w:r w:rsidRPr="0015093F">
        <w:t xml:space="preserve">The Massachusetts Water Resources Authority (MWRA) wastewater treatment plant on Deer Island discharges about 350 million gallons per day of cleaned and treated wastewater 12 miles west of the sanctuary.  </w:t>
      </w:r>
      <w:r w:rsidR="00156FF9">
        <w:t xml:space="preserve">Water flowing into the sanctuary has the potential to change important properties of the water in the sanctuary.   </w:t>
      </w:r>
      <w:r w:rsidRPr="0015093F">
        <w:t>If too many nutrients flow into the water</w:t>
      </w:r>
      <w:r w:rsidR="00156FF9">
        <w:t xml:space="preserve"> in the sanctuary</w:t>
      </w:r>
      <w:r w:rsidRPr="0015093F">
        <w:t xml:space="preserve">, algae can grow at an unusually high rate, using up </w:t>
      </w:r>
      <w:r w:rsidR="00156FF9">
        <w:t>an increased amount</w:t>
      </w:r>
      <w:r w:rsidRPr="0015093F">
        <w:t xml:space="preserve"> of the oxygen in the water.  Dissolved oxygen in the water is important for fish and other marine animals. </w:t>
      </w:r>
    </w:p>
    <w:p w14:paraId="6FCC4950" w14:textId="383CBADB" w:rsidR="00E35310" w:rsidRPr="0015093F" w:rsidRDefault="00E35310"/>
    <w:p w14:paraId="0B2576CE" w14:textId="2F475474" w:rsidR="00E35310" w:rsidRPr="0015093F" w:rsidRDefault="00E35310">
      <w:r w:rsidRPr="0015093F">
        <w:t xml:space="preserve">In addition to water, material from the bottom of the ocean is deposited near the sanctuary.  The process of removing material from the bottom of the ocean to deepen channels for boats is known as dredging.  Dredge material that </w:t>
      </w:r>
      <w:r w:rsidR="00156FF9">
        <w:t xml:space="preserve">is </w:t>
      </w:r>
      <w:r w:rsidRPr="0015093F">
        <w:t>free of hazardous materials may be dumped at the Massachusetts Bay Disposal Site for clean dredge material.  This site is located in Stellwagen Basin adjacent to the sanctuary's western boundary.  Known hazardous and radioactive materials were dumped in and around this site in the 1940s and 1950s.  Given the proximity of the dumpsite to the sanctuary</w:t>
      </w:r>
      <w:r w:rsidR="005C5EA3">
        <w:t>,</w:t>
      </w:r>
      <w:r w:rsidRPr="0015093F">
        <w:t xml:space="preserve"> there is concern that these dumped materials have impacted sanctuary habitats and that barrels with toxic materials </w:t>
      </w:r>
      <w:r w:rsidR="005C5EA3">
        <w:t>could be</w:t>
      </w:r>
      <w:r w:rsidRPr="0015093F">
        <w:t xml:space="preserve"> leaking.</w:t>
      </w:r>
    </w:p>
    <w:p w14:paraId="5813ABBD" w14:textId="77777777" w:rsidR="00E35310" w:rsidRDefault="00E35310"/>
    <w:p w14:paraId="05B04BA7" w14:textId="3750ACC1" w:rsidR="00E35310" w:rsidRPr="000D1838" w:rsidRDefault="000D1838">
      <w:pPr>
        <w:rPr>
          <w:b/>
        </w:rPr>
      </w:pPr>
      <w:r>
        <w:rPr>
          <w:noProof/>
        </w:rPr>
        <w:drawing>
          <wp:anchor distT="0" distB="0" distL="114300" distR="114300" simplePos="0" relativeHeight="251671552" behindDoc="0" locked="0" layoutInCell="1" allowOverlap="1" wp14:anchorId="0426AE77" wp14:editId="2D003E5B">
            <wp:simplePos x="0" y="0"/>
            <wp:positionH relativeFrom="column">
              <wp:posOffset>2628900</wp:posOffset>
            </wp:positionH>
            <wp:positionV relativeFrom="paragraph">
              <wp:posOffset>163195</wp:posOffset>
            </wp:positionV>
            <wp:extent cx="3200400" cy="27698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7698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22609" w:rsidRPr="000D1838">
        <w:rPr>
          <w:b/>
        </w:rPr>
        <w:t>Fiber-Optic Cable</w:t>
      </w:r>
    </w:p>
    <w:p w14:paraId="6EB35581" w14:textId="77777777" w:rsidR="00522609" w:rsidRPr="0015093F" w:rsidRDefault="00522609"/>
    <w:p w14:paraId="7AD06064" w14:textId="7262E96A" w:rsidR="00522609" w:rsidRPr="0015093F" w:rsidRDefault="00522609">
      <w:r w:rsidRPr="0015093F">
        <w:t xml:space="preserve">A fiber-optic cable was laid across the northern part of the sanctuary with permission from the federal government in 2000.  This cable provides a direct link between North America and the Republic of Ireland.  The cable is designed to last for 25 years and is buried at an average depth of approximately 1.5 meters into the seafloor.  The major impact is habitat disturbance from the cable laying and burial process and from </w:t>
      </w:r>
      <w:r w:rsidR="005C5EA3">
        <w:t>future</w:t>
      </w:r>
      <w:r w:rsidRPr="0015093F">
        <w:t xml:space="preserve"> repair or removal.</w:t>
      </w:r>
      <w:r w:rsidR="000D1838" w:rsidRPr="000D1838">
        <w:rPr>
          <w:noProof/>
        </w:rPr>
        <w:t xml:space="preserve"> </w:t>
      </w:r>
    </w:p>
    <w:p w14:paraId="21100DDA" w14:textId="77777777" w:rsidR="00E93E08" w:rsidRPr="0015093F" w:rsidRDefault="00E93E08"/>
    <w:p w14:paraId="7D650584" w14:textId="77777777" w:rsidR="000D1838" w:rsidRDefault="000D1838">
      <w:pPr>
        <w:rPr>
          <w:b/>
        </w:rPr>
      </w:pPr>
    </w:p>
    <w:p w14:paraId="0E4DAA31" w14:textId="51A6582A" w:rsidR="00522609" w:rsidRPr="000D1838" w:rsidRDefault="00522609">
      <w:pPr>
        <w:rPr>
          <w:b/>
        </w:rPr>
      </w:pPr>
      <w:r w:rsidRPr="000D1838">
        <w:rPr>
          <w:b/>
        </w:rPr>
        <w:t>Liquefied Natural Gas Deepwater Port</w:t>
      </w:r>
    </w:p>
    <w:p w14:paraId="5486C7A8" w14:textId="77777777" w:rsidR="00522609" w:rsidRPr="0015093F" w:rsidRDefault="00522609"/>
    <w:p w14:paraId="7FF0333E" w14:textId="5B63B047" w:rsidR="00E93E08" w:rsidRPr="0015093F" w:rsidRDefault="00951B6B">
      <w:r w:rsidRPr="0015093F">
        <w:t>In 2010,</w:t>
      </w:r>
      <w:r w:rsidR="00522609" w:rsidRPr="0015093F">
        <w:t xml:space="preserve"> a deepwater port for the off-loading of liquid natural gas </w:t>
      </w:r>
      <w:r w:rsidRPr="0015093F">
        <w:t>was</w:t>
      </w:r>
      <w:r w:rsidR="00522609" w:rsidRPr="0015093F">
        <w:t xml:space="preserve"> installed approximately two miles west of the western boundary of Stellwagen Bank.  </w:t>
      </w:r>
      <w:r w:rsidRPr="0015093F">
        <w:t xml:space="preserve">A deepwater port is a </w:t>
      </w:r>
      <w:r w:rsidR="0043462E">
        <w:t>built structure</w:t>
      </w:r>
      <w:r w:rsidRPr="0015093F">
        <w:t xml:space="preserve"> in the water that allows large ships to deliver materials.  Concerns in this area include contamination from discharges, increased ship traffic and noise, displaced commercial fishing and whale watching activities, and impacts to the sanctuary's scenic views.  </w:t>
      </w:r>
    </w:p>
    <w:p w14:paraId="170BEFBD" w14:textId="77777777" w:rsidR="007D71E8" w:rsidRPr="0015093F" w:rsidRDefault="007D71E8"/>
    <w:p w14:paraId="27919EB4" w14:textId="77777777" w:rsidR="000D1838" w:rsidRDefault="000D1838"/>
    <w:p w14:paraId="18821BB6" w14:textId="77777777" w:rsidR="000D1838" w:rsidRDefault="000D1838"/>
    <w:p w14:paraId="3FF8D6BD" w14:textId="2FD5A3DB" w:rsidR="007D71E8" w:rsidRPr="000D1838" w:rsidRDefault="007D71E8">
      <w:pPr>
        <w:rPr>
          <w:b/>
        </w:rPr>
      </w:pPr>
      <w:r w:rsidRPr="000D1838">
        <w:rPr>
          <w:b/>
        </w:rPr>
        <w:t>Noise</w:t>
      </w:r>
    </w:p>
    <w:p w14:paraId="4852E986" w14:textId="6DD6A058" w:rsidR="007D71E8" w:rsidRPr="0015093F" w:rsidRDefault="007D71E8"/>
    <w:p w14:paraId="31FBCACC" w14:textId="075DBC1E" w:rsidR="007D71E8" w:rsidRPr="0015093F" w:rsidRDefault="007D71E8">
      <w:r w:rsidRPr="0015093F">
        <w:t xml:space="preserve">The level of noise pollution in the oceans and in the Stellwagen Bank sanctuary has increased dramatically during </w:t>
      </w:r>
      <w:r w:rsidR="00665091" w:rsidRPr="0015093F">
        <w:t>the</w:t>
      </w:r>
      <w:r w:rsidRPr="0015093F">
        <w:t xml:space="preserve"> last 50 years.  The primary source of ocean noise is commercial shipping.  Many marine mammals respond to noise by altering their breathing rates, spending more time underwater before coming up for air, changing the depths or speeds of their dives, shielding their young, changing their song note durations, and swimming away from the affected area.  Noise pollution </w:t>
      </w:r>
      <w:r w:rsidR="0043462E">
        <w:t xml:space="preserve">also </w:t>
      </w:r>
      <w:r w:rsidRPr="0015093F">
        <w:t>may cause hearing loss</w:t>
      </w:r>
      <w:r w:rsidR="0043462E">
        <w:t xml:space="preserve"> in marine mammals and other organisms</w:t>
      </w:r>
      <w:r w:rsidRPr="0015093F">
        <w:t xml:space="preserve">.  </w:t>
      </w:r>
      <w:r w:rsidR="0043462E">
        <w:t>Disorientation</w:t>
      </w:r>
      <w:r w:rsidRPr="0015093F">
        <w:t xml:space="preserve"> and hearing loss </w:t>
      </w:r>
      <w:r w:rsidR="0043462E">
        <w:t xml:space="preserve">due to ship noise </w:t>
      </w:r>
      <w:r w:rsidRPr="0015093F">
        <w:t xml:space="preserve">may </w:t>
      </w:r>
      <w:r w:rsidR="004E29D4" w:rsidRPr="0015093F">
        <w:t>be the cause of</w:t>
      </w:r>
      <w:r w:rsidRPr="0015093F">
        <w:t xml:space="preserve"> cases</w:t>
      </w:r>
      <w:r w:rsidR="004E29D4" w:rsidRPr="0015093F">
        <w:t xml:space="preserve"> in which ships collide with marine mammals that are apparently unaware of the approaching vessel.  Most strikes occur in coastal waters on the continental shelf where large marine mammals concentrate to feed.  </w:t>
      </w:r>
    </w:p>
    <w:p w14:paraId="3CEAC391" w14:textId="77777777" w:rsidR="00E93E08" w:rsidRPr="0015093F" w:rsidRDefault="00E93E08"/>
    <w:p w14:paraId="155D56D6" w14:textId="4E39D90A" w:rsidR="00E93E08" w:rsidRPr="000D1838" w:rsidRDefault="00B673E4">
      <w:pPr>
        <w:rPr>
          <w:b/>
        </w:rPr>
      </w:pPr>
      <w:r w:rsidRPr="000D1838">
        <w:rPr>
          <w:b/>
        </w:rPr>
        <w:t>Commercial Fishing</w:t>
      </w:r>
    </w:p>
    <w:p w14:paraId="29CE2933" w14:textId="77777777" w:rsidR="00B673E4" w:rsidRPr="0015093F" w:rsidRDefault="00B673E4"/>
    <w:p w14:paraId="4196B8BC" w14:textId="179B7515" w:rsidR="00B673E4" w:rsidRPr="0015093F" w:rsidRDefault="00031788">
      <w:r>
        <w:rPr>
          <w:noProof/>
        </w:rPr>
        <w:drawing>
          <wp:anchor distT="0" distB="0" distL="114300" distR="114300" simplePos="0" relativeHeight="251669504" behindDoc="0" locked="0" layoutInCell="1" allowOverlap="1" wp14:anchorId="0D399891" wp14:editId="6DAF2290">
            <wp:simplePos x="0" y="0"/>
            <wp:positionH relativeFrom="column">
              <wp:posOffset>2514600</wp:posOffset>
            </wp:positionH>
            <wp:positionV relativeFrom="paragraph">
              <wp:posOffset>33020</wp:posOffset>
            </wp:positionV>
            <wp:extent cx="3178175" cy="1943100"/>
            <wp:effectExtent l="0" t="0" r="0"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8175"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73E4" w:rsidRPr="0015093F">
        <w:t xml:space="preserve">Approximately 440 commercial fishing ships </w:t>
      </w:r>
      <w:r w:rsidR="00012E7C">
        <w:t>are at work</w:t>
      </w:r>
      <w:r w:rsidR="00B673E4" w:rsidRPr="0015093F">
        <w:t xml:space="preserve"> in the sanctuary every year.  Commercial fishermen take </w:t>
      </w:r>
      <w:r w:rsidR="00BC6A3E">
        <w:t>a variety of ocean animals including groundfish such as cod and haddock, open ocean fish such as herrings and sardines, and invertebrates such as lobster and shrimp</w:t>
      </w:r>
      <w:r w:rsidR="00B673E4" w:rsidRPr="0015093F">
        <w:t xml:space="preserve">.  </w:t>
      </w:r>
      <w:r w:rsidR="00BC6A3E">
        <w:t>To gather these varied animals, they use</w:t>
      </w:r>
      <w:r w:rsidR="00B673E4" w:rsidRPr="0015093F">
        <w:t xml:space="preserve"> a variety of fishing gear including lobster traps, large nets called trawls, and scallop and clam dredges which are heavy steel frames with nets attached that are dragged </w:t>
      </w:r>
      <w:r w:rsidR="00BC6A3E">
        <w:t>along the seafloor</w:t>
      </w:r>
      <w:r w:rsidR="00B673E4" w:rsidRPr="0015093F">
        <w:t>.  Problems that can be caused by commercial fishing include alteration of habitat, removal of organisms, discharge of pollutants, and entanglement of marine mammals.</w:t>
      </w:r>
    </w:p>
    <w:p w14:paraId="603D274E" w14:textId="67DB9773" w:rsidR="00031788" w:rsidRDefault="00031788"/>
    <w:p w14:paraId="6A6FE12B" w14:textId="77777777" w:rsidR="00031788" w:rsidRDefault="00031788"/>
    <w:p w14:paraId="36CB5A92" w14:textId="7FEBE643" w:rsidR="00FF5230" w:rsidRPr="0043462E" w:rsidRDefault="00FF5230">
      <w:r w:rsidRPr="000D1838">
        <w:rPr>
          <w:b/>
        </w:rPr>
        <w:t>Commercial Whale Watching</w:t>
      </w:r>
    </w:p>
    <w:p w14:paraId="325E579A" w14:textId="77777777" w:rsidR="00FF5230" w:rsidRPr="0015093F" w:rsidRDefault="00FF5230"/>
    <w:p w14:paraId="3B9B9809" w14:textId="77777777" w:rsidR="003135C5" w:rsidRDefault="0043462E">
      <w:r>
        <w:rPr>
          <w:noProof/>
        </w:rPr>
        <w:drawing>
          <wp:anchor distT="0" distB="0" distL="114300" distR="114300" simplePos="0" relativeHeight="251672576" behindDoc="0" locked="0" layoutInCell="1" allowOverlap="1" wp14:anchorId="5150F1AF" wp14:editId="39D251B8">
            <wp:simplePos x="0" y="0"/>
            <wp:positionH relativeFrom="column">
              <wp:posOffset>3657600</wp:posOffset>
            </wp:positionH>
            <wp:positionV relativeFrom="paragraph">
              <wp:posOffset>12065</wp:posOffset>
            </wp:positionV>
            <wp:extent cx="2286000" cy="29692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969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F5230" w:rsidRPr="0015093F">
        <w:t xml:space="preserve">There are </w:t>
      </w:r>
      <w:r w:rsidR="00DE66F7">
        <w:t>24</w:t>
      </w:r>
      <w:r w:rsidR="00FF5230" w:rsidRPr="0015093F">
        <w:t xml:space="preserve"> commercial whale watching </w:t>
      </w:r>
      <w:r w:rsidR="00DE66F7">
        <w:t xml:space="preserve">boats </w:t>
      </w:r>
      <w:r w:rsidR="00FF5230" w:rsidRPr="0015093F">
        <w:t xml:space="preserve">that make </w:t>
      </w:r>
      <w:r w:rsidR="006A2737" w:rsidRPr="0015093F">
        <w:t xml:space="preserve">daily </w:t>
      </w:r>
      <w:r w:rsidR="00FF5230" w:rsidRPr="0015093F">
        <w:t xml:space="preserve">trips into the sanctuary </w:t>
      </w:r>
      <w:r w:rsidR="006A2737" w:rsidRPr="0015093F">
        <w:t>from April through October</w:t>
      </w:r>
      <w:r w:rsidR="00DE66F7">
        <w:t>, and whale watching also takes place in the sanctuary in privately owned boats</w:t>
      </w:r>
      <w:r w:rsidR="006A2737" w:rsidRPr="0015093F">
        <w:t xml:space="preserve">.  More than one million people visit the sanctuary yearly </w:t>
      </w:r>
      <w:r w:rsidR="00DE66F7">
        <w:t>for whale watching</w:t>
      </w:r>
      <w:r w:rsidR="006A2737" w:rsidRPr="0015093F">
        <w:t xml:space="preserve">.  There is increasing concern about the short-term and long-term impacts of whale watching on the whale populations </w:t>
      </w:r>
      <w:r w:rsidR="00DE66F7">
        <w:t>of Stellwagen Bank</w:t>
      </w:r>
      <w:r w:rsidR="006A2737" w:rsidRPr="0015093F">
        <w:t xml:space="preserve">.  Scientists around the world have studied the impacts </w:t>
      </w:r>
      <w:r w:rsidR="00DE66F7">
        <w:t xml:space="preserve">of </w:t>
      </w:r>
      <w:r w:rsidR="006A2737" w:rsidRPr="0015093F">
        <w:t xml:space="preserve">human activities on whales.  These studies have shown changes in breathing rate and changes in the whales' behavior.  For example, some whales have been found to spend less time </w:t>
      </w:r>
      <w:r w:rsidR="00DE66F7">
        <w:t>feeding</w:t>
      </w:r>
      <w:r w:rsidR="006A2737" w:rsidRPr="0015093F">
        <w:t xml:space="preserve"> when boats are near them because they spend more of their time diving to avoid the boats.  These concerns are </w:t>
      </w:r>
      <w:r w:rsidR="00DE66F7">
        <w:t xml:space="preserve">increasingly important, as </w:t>
      </w:r>
      <w:r w:rsidR="006A2737" w:rsidRPr="0015093F">
        <w:t>the popularity of whale watching is increasing</w:t>
      </w:r>
      <w:r w:rsidR="00E32552" w:rsidRPr="0015093F">
        <w:t>.</w:t>
      </w:r>
    </w:p>
    <w:p w14:paraId="451F2239" w14:textId="5B24572D" w:rsidR="00EA43E9" w:rsidRPr="003135C5" w:rsidRDefault="00EA43E9">
      <w:r w:rsidRPr="000D1838">
        <w:rPr>
          <w:b/>
        </w:rPr>
        <w:t>Recreat</w:t>
      </w:r>
      <w:r w:rsidR="000D222F" w:rsidRPr="000D1838">
        <w:rPr>
          <w:b/>
        </w:rPr>
        <w:t>ional Fishing and Boating</w:t>
      </w:r>
    </w:p>
    <w:p w14:paraId="18E7A220" w14:textId="77777777" w:rsidR="000D222F" w:rsidRPr="0015093F" w:rsidRDefault="000D222F"/>
    <w:p w14:paraId="79FCF240" w14:textId="764972C2" w:rsidR="000D222F" w:rsidRPr="0015093F" w:rsidRDefault="000D222F">
      <w:r w:rsidRPr="0015093F">
        <w:t>The sanctuary is a popular destination for recreational fishing b</w:t>
      </w:r>
      <w:r w:rsidR="005D2750">
        <w:t>oats, sailboats, and powerboats</w:t>
      </w:r>
      <w:r w:rsidRPr="0015093F">
        <w:t xml:space="preserve">.  It is estimated that people fishing for recreation take 25 percent of the cod in the Gulf of Maine.   </w:t>
      </w:r>
      <w:r w:rsidR="00E17239" w:rsidRPr="0015093F">
        <w:t xml:space="preserve">There are 65 small boat harbors and over 80 boating and yacht clubs along the Massachusetts coast with easy access to the sanctuary.  Recreational boaters typically cross the sanctuary going to and from Boston, coming from the Cape Cod Canal or Cape Cod Bay and from Provincetown or Cape Ann.  Recreational boaters are most numerous in the sanctuary during </w:t>
      </w:r>
      <w:r w:rsidR="005D2750">
        <w:t xml:space="preserve">the </w:t>
      </w:r>
      <w:r w:rsidR="00E17239" w:rsidRPr="0015093F">
        <w:t>whale watching season from April to October.  On a calm summer day, there can be hundreds of recreational boats within the Stellwagen Bank sanctuary.  Potential problems from recreational boating and fishing include removal of breeding fish, disturbance of whale feeding, strikes to whales, and discharge of pollutants.</w:t>
      </w:r>
    </w:p>
    <w:p w14:paraId="61E87299" w14:textId="77777777" w:rsidR="00E17239" w:rsidRPr="0015093F" w:rsidRDefault="00E17239"/>
    <w:p w14:paraId="52FB0F41" w14:textId="01F9D2C5" w:rsidR="00E17239" w:rsidRPr="000D1838" w:rsidRDefault="00E17239">
      <w:pPr>
        <w:rPr>
          <w:b/>
        </w:rPr>
      </w:pPr>
      <w:r w:rsidRPr="000D1838">
        <w:rPr>
          <w:b/>
        </w:rPr>
        <w:t>Climate Change</w:t>
      </w:r>
    </w:p>
    <w:p w14:paraId="04851EC3" w14:textId="77777777" w:rsidR="00E17239" w:rsidRPr="0015093F" w:rsidRDefault="00E17239"/>
    <w:p w14:paraId="68177E52" w14:textId="5AD54A70" w:rsidR="00E17239" w:rsidRPr="0015093F" w:rsidRDefault="00E17239">
      <w:r w:rsidRPr="0015093F">
        <w:t>Ba</w:t>
      </w:r>
      <w:r w:rsidR="00142063">
        <w:t>sed on patterns in the data scientists have gathered</w:t>
      </w:r>
      <w:r w:rsidRPr="0015093F">
        <w:t xml:space="preserve">, climate change is expected to profoundly impact coastal and marine ecosystems over the next century.  Climate change can have significant effects on sea level, temperature, and currents.  These changes could </w:t>
      </w:r>
      <w:r w:rsidR="00142063">
        <w:t>cause</w:t>
      </w:r>
      <w:r w:rsidRPr="0015093F">
        <w:t xml:space="preserve"> more intense storms and more extreme floods and droughts.  Rising seawater temperatures may </w:t>
      </w:r>
      <w:r w:rsidR="00142063">
        <w:t>lead to increased algal blooms</w:t>
      </w:r>
      <w:r w:rsidRPr="0015093F">
        <w:t xml:space="preserve">, destruction of local species, and an increase in disease-causing organisms. </w:t>
      </w:r>
    </w:p>
    <w:p w14:paraId="1C483F2F" w14:textId="77777777" w:rsidR="00B673E4" w:rsidRPr="0015093F" w:rsidRDefault="00B673E4"/>
    <w:p w14:paraId="1AACACCB" w14:textId="77777777" w:rsidR="00B673E4" w:rsidRPr="0015093F" w:rsidRDefault="00B673E4"/>
    <w:p w14:paraId="6D6D9C7E" w14:textId="77777777" w:rsidR="00B673E4" w:rsidRPr="0015093F" w:rsidRDefault="00B673E4"/>
    <w:p w14:paraId="2119892F" w14:textId="77777777" w:rsidR="00B673E4" w:rsidRPr="0015093F" w:rsidRDefault="00B673E4"/>
    <w:p w14:paraId="6BB089D7" w14:textId="77777777" w:rsidR="00B673E4" w:rsidRPr="0015093F" w:rsidRDefault="00B673E4"/>
    <w:p w14:paraId="0E1EFC30" w14:textId="77777777" w:rsidR="00896B8B" w:rsidRPr="0015093F" w:rsidRDefault="00896B8B"/>
    <w:p w14:paraId="55BD709D" w14:textId="77777777" w:rsidR="00896B8B" w:rsidRPr="0015093F" w:rsidRDefault="00896B8B"/>
    <w:sectPr w:rsidR="00896B8B" w:rsidRPr="0015093F" w:rsidSect="00722027">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74CFC" w14:textId="77777777" w:rsidR="00913BCA" w:rsidRDefault="00913BCA" w:rsidP="000D1838">
      <w:r>
        <w:separator/>
      </w:r>
    </w:p>
  </w:endnote>
  <w:endnote w:type="continuationSeparator" w:id="0">
    <w:p w14:paraId="654B27EF" w14:textId="77777777" w:rsidR="00913BCA" w:rsidRDefault="00913BCA" w:rsidP="000D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D38C0" w14:textId="77777777" w:rsidR="00913BCA" w:rsidRDefault="00913BCA" w:rsidP="003930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A42646" w14:textId="77777777" w:rsidR="00913BCA" w:rsidRDefault="00913BCA" w:rsidP="000D183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D52AA" w14:textId="77777777" w:rsidR="00913BCA" w:rsidRDefault="00913BCA" w:rsidP="003930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35C5">
      <w:rPr>
        <w:rStyle w:val="PageNumber"/>
        <w:noProof/>
      </w:rPr>
      <w:t>1</w:t>
    </w:r>
    <w:r>
      <w:rPr>
        <w:rStyle w:val="PageNumber"/>
      </w:rPr>
      <w:fldChar w:fldCharType="end"/>
    </w:r>
  </w:p>
  <w:p w14:paraId="20794CA0" w14:textId="77777777" w:rsidR="00913BCA" w:rsidRDefault="00913BCA" w:rsidP="000D183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46C42" w14:textId="77777777" w:rsidR="00913BCA" w:rsidRDefault="00913BCA" w:rsidP="000D1838">
      <w:r>
        <w:separator/>
      </w:r>
    </w:p>
  </w:footnote>
  <w:footnote w:type="continuationSeparator" w:id="0">
    <w:p w14:paraId="488E187B" w14:textId="77777777" w:rsidR="00913BCA" w:rsidRDefault="00913BCA" w:rsidP="000D18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69A"/>
    <w:rsid w:val="000023A9"/>
    <w:rsid w:val="00012E7C"/>
    <w:rsid w:val="00031788"/>
    <w:rsid w:val="00075663"/>
    <w:rsid w:val="000967B2"/>
    <w:rsid w:val="000D1838"/>
    <w:rsid w:val="000D222F"/>
    <w:rsid w:val="000D3589"/>
    <w:rsid w:val="00113A73"/>
    <w:rsid w:val="00133241"/>
    <w:rsid w:val="00142063"/>
    <w:rsid w:val="0015093F"/>
    <w:rsid w:val="00156FF9"/>
    <w:rsid w:val="001735DA"/>
    <w:rsid w:val="001F2063"/>
    <w:rsid w:val="0024069A"/>
    <w:rsid w:val="0026714C"/>
    <w:rsid w:val="002C22EE"/>
    <w:rsid w:val="003135C5"/>
    <w:rsid w:val="0039306A"/>
    <w:rsid w:val="003A35A6"/>
    <w:rsid w:val="003C0F69"/>
    <w:rsid w:val="003F3491"/>
    <w:rsid w:val="0043462E"/>
    <w:rsid w:val="004E29D4"/>
    <w:rsid w:val="00522609"/>
    <w:rsid w:val="00524790"/>
    <w:rsid w:val="005300A2"/>
    <w:rsid w:val="00576A8A"/>
    <w:rsid w:val="005B661B"/>
    <w:rsid w:val="005C5EA3"/>
    <w:rsid w:val="005D2750"/>
    <w:rsid w:val="005D71CB"/>
    <w:rsid w:val="0061512A"/>
    <w:rsid w:val="0062696E"/>
    <w:rsid w:val="0065702F"/>
    <w:rsid w:val="0066431A"/>
    <w:rsid w:val="00665091"/>
    <w:rsid w:val="006A2737"/>
    <w:rsid w:val="006B3779"/>
    <w:rsid w:val="00722027"/>
    <w:rsid w:val="00740EDA"/>
    <w:rsid w:val="00753351"/>
    <w:rsid w:val="00764BFD"/>
    <w:rsid w:val="007753A8"/>
    <w:rsid w:val="007D71E8"/>
    <w:rsid w:val="007D7C69"/>
    <w:rsid w:val="007F41C9"/>
    <w:rsid w:val="008366DD"/>
    <w:rsid w:val="00843331"/>
    <w:rsid w:val="00864FDE"/>
    <w:rsid w:val="008672E9"/>
    <w:rsid w:val="0089588C"/>
    <w:rsid w:val="00896B8B"/>
    <w:rsid w:val="008F0C69"/>
    <w:rsid w:val="00912CFE"/>
    <w:rsid w:val="00913BCA"/>
    <w:rsid w:val="009178AF"/>
    <w:rsid w:val="00951B6B"/>
    <w:rsid w:val="009553E5"/>
    <w:rsid w:val="009950DB"/>
    <w:rsid w:val="009E74B3"/>
    <w:rsid w:val="00A25045"/>
    <w:rsid w:val="00A776BA"/>
    <w:rsid w:val="00AA1456"/>
    <w:rsid w:val="00AA5AC2"/>
    <w:rsid w:val="00B673E4"/>
    <w:rsid w:val="00BB1C18"/>
    <w:rsid w:val="00BC6A3E"/>
    <w:rsid w:val="00C96E28"/>
    <w:rsid w:val="00D00BDE"/>
    <w:rsid w:val="00D0362B"/>
    <w:rsid w:val="00D50A98"/>
    <w:rsid w:val="00D64F2C"/>
    <w:rsid w:val="00D87C1F"/>
    <w:rsid w:val="00DB6A8B"/>
    <w:rsid w:val="00DE66F7"/>
    <w:rsid w:val="00DE6AF8"/>
    <w:rsid w:val="00DF6A41"/>
    <w:rsid w:val="00E0261C"/>
    <w:rsid w:val="00E17239"/>
    <w:rsid w:val="00E32552"/>
    <w:rsid w:val="00E35310"/>
    <w:rsid w:val="00E93E08"/>
    <w:rsid w:val="00EA43E9"/>
    <w:rsid w:val="00EE2DAF"/>
    <w:rsid w:val="00FB3737"/>
    <w:rsid w:val="00FF52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9B8B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5DA"/>
    <w:rPr>
      <w:rFonts w:ascii="Lucida Grande" w:hAnsi="Lucida Grande"/>
      <w:sz w:val="18"/>
      <w:szCs w:val="18"/>
    </w:rPr>
  </w:style>
  <w:style w:type="character" w:customStyle="1" w:styleId="BalloonTextChar">
    <w:name w:val="Balloon Text Char"/>
    <w:basedOn w:val="DefaultParagraphFont"/>
    <w:link w:val="BalloonText"/>
    <w:uiPriority w:val="99"/>
    <w:semiHidden/>
    <w:rsid w:val="001735DA"/>
    <w:rPr>
      <w:rFonts w:ascii="Lucida Grande" w:hAnsi="Lucida Grande"/>
      <w:sz w:val="18"/>
      <w:szCs w:val="18"/>
    </w:rPr>
  </w:style>
  <w:style w:type="paragraph" w:styleId="Footer">
    <w:name w:val="footer"/>
    <w:basedOn w:val="Normal"/>
    <w:link w:val="FooterChar"/>
    <w:uiPriority w:val="99"/>
    <w:unhideWhenUsed/>
    <w:rsid w:val="000D1838"/>
    <w:pPr>
      <w:tabs>
        <w:tab w:val="center" w:pos="4320"/>
        <w:tab w:val="right" w:pos="8640"/>
      </w:tabs>
    </w:pPr>
  </w:style>
  <w:style w:type="character" w:customStyle="1" w:styleId="FooterChar">
    <w:name w:val="Footer Char"/>
    <w:basedOn w:val="DefaultParagraphFont"/>
    <w:link w:val="Footer"/>
    <w:uiPriority w:val="99"/>
    <w:rsid w:val="000D1838"/>
  </w:style>
  <w:style w:type="character" w:styleId="PageNumber">
    <w:name w:val="page number"/>
    <w:basedOn w:val="DefaultParagraphFont"/>
    <w:uiPriority w:val="99"/>
    <w:semiHidden/>
    <w:unhideWhenUsed/>
    <w:rsid w:val="000D183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35DA"/>
    <w:rPr>
      <w:rFonts w:ascii="Lucida Grande" w:hAnsi="Lucida Grande"/>
      <w:sz w:val="18"/>
      <w:szCs w:val="18"/>
    </w:rPr>
  </w:style>
  <w:style w:type="character" w:customStyle="1" w:styleId="BalloonTextChar">
    <w:name w:val="Balloon Text Char"/>
    <w:basedOn w:val="DefaultParagraphFont"/>
    <w:link w:val="BalloonText"/>
    <w:uiPriority w:val="99"/>
    <w:semiHidden/>
    <w:rsid w:val="001735DA"/>
    <w:rPr>
      <w:rFonts w:ascii="Lucida Grande" w:hAnsi="Lucida Grande"/>
      <w:sz w:val="18"/>
      <w:szCs w:val="18"/>
    </w:rPr>
  </w:style>
  <w:style w:type="paragraph" w:styleId="Footer">
    <w:name w:val="footer"/>
    <w:basedOn w:val="Normal"/>
    <w:link w:val="FooterChar"/>
    <w:uiPriority w:val="99"/>
    <w:unhideWhenUsed/>
    <w:rsid w:val="000D1838"/>
    <w:pPr>
      <w:tabs>
        <w:tab w:val="center" w:pos="4320"/>
        <w:tab w:val="right" w:pos="8640"/>
      </w:tabs>
    </w:pPr>
  </w:style>
  <w:style w:type="character" w:customStyle="1" w:styleId="FooterChar">
    <w:name w:val="Footer Char"/>
    <w:basedOn w:val="DefaultParagraphFont"/>
    <w:link w:val="Footer"/>
    <w:uiPriority w:val="99"/>
    <w:rsid w:val="000D1838"/>
  </w:style>
  <w:style w:type="character" w:styleId="PageNumber">
    <w:name w:val="page number"/>
    <w:basedOn w:val="DefaultParagraphFont"/>
    <w:uiPriority w:val="99"/>
    <w:semiHidden/>
    <w:unhideWhenUsed/>
    <w:rsid w:val="000D1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3177</TotalTime>
  <Pages>10</Pages>
  <Words>2634</Words>
  <Characters>15020</Characters>
  <Application>Microsoft Macintosh Word</Application>
  <DocSecurity>0</DocSecurity>
  <Lines>125</Lines>
  <Paragraphs>35</Paragraphs>
  <ScaleCrop>false</ScaleCrop>
  <Company/>
  <LinksUpToDate>false</LinksUpToDate>
  <CharactersWithSpaces>17619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PSB PSB</dc:creator>
  <cp:keywords/>
  <dc:description/>
  <cp:lastModifiedBy>PSB PSB</cp:lastModifiedBy>
  <cp:revision>48</cp:revision>
  <dcterms:created xsi:type="dcterms:W3CDTF">2015-08-06T10:56:00Z</dcterms:created>
  <dcterms:modified xsi:type="dcterms:W3CDTF">2015-08-21T16:30:00Z</dcterms:modified>
</cp:coreProperties>
</file>